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7" w:rsidRPr="005D3986" w:rsidRDefault="005D3986">
      <w:pPr>
        <w:rPr>
          <w:lang w:val="en-US"/>
        </w:rPr>
      </w:pPr>
      <w:r>
        <w:rPr>
          <w:lang w:val="en-US"/>
        </w:rPr>
        <w:t>Tài liệu dự án aqua</w:t>
      </w:r>
      <w:bookmarkStart w:id="0" w:name="_GoBack"/>
      <w:bookmarkEnd w:id="0"/>
    </w:p>
    <w:sectPr w:rsidR="00145F67" w:rsidRPr="005D3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40"/>
    <w:rsid w:val="00145F67"/>
    <w:rsid w:val="005D3986"/>
    <w:rsid w:val="008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ThanhNguyen</dc:creator>
  <cp:keywords/>
  <dc:description/>
  <cp:lastModifiedBy>ThanhNguyen</cp:lastModifiedBy>
  <cp:revision>2</cp:revision>
  <dcterms:created xsi:type="dcterms:W3CDTF">2017-06-02T08:59:00Z</dcterms:created>
  <dcterms:modified xsi:type="dcterms:W3CDTF">2017-06-02T08:59:00Z</dcterms:modified>
</cp:coreProperties>
</file>